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C7" w:rsidRDefault="006845D6" w:rsidP="00684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5D6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845D6" w:rsidRDefault="006845D6" w:rsidP="009145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7CD" w:rsidRPr="00491A2C" w:rsidRDefault="00263055" w:rsidP="009447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63055">
        <w:rPr>
          <w:rFonts w:ascii="Times New Roman" w:hAnsi="Times New Roman" w:cs="Times New Roman"/>
          <w:sz w:val="24"/>
          <w:szCs w:val="24"/>
        </w:rPr>
        <w:t xml:space="preserve">Предмет закупівлі: </w:t>
      </w:r>
      <w:r w:rsidR="00373FA3" w:rsidRPr="00373FA3">
        <w:rPr>
          <w:rFonts w:ascii="Times New Roman" w:hAnsi="Times New Roman" w:cs="Times New Roman"/>
          <w:bCs/>
          <w:sz w:val="24"/>
          <w:szCs w:val="24"/>
        </w:rPr>
        <w:t xml:space="preserve">Автоматизована система </w:t>
      </w:r>
      <w:proofErr w:type="spellStart"/>
      <w:r w:rsidR="00373FA3" w:rsidRPr="00373FA3">
        <w:rPr>
          <w:rFonts w:ascii="Times New Roman" w:hAnsi="Times New Roman" w:cs="Times New Roman"/>
          <w:bCs/>
          <w:sz w:val="24"/>
          <w:szCs w:val="24"/>
        </w:rPr>
        <w:t>твердофазної</w:t>
      </w:r>
      <w:proofErr w:type="spellEnd"/>
      <w:r w:rsidR="00373FA3" w:rsidRPr="00373FA3">
        <w:rPr>
          <w:rFonts w:ascii="Times New Roman" w:hAnsi="Times New Roman" w:cs="Times New Roman"/>
          <w:bCs/>
          <w:sz w:val="24"/>
          <w:szCs w:val="24"/>
        </w:rPr>
        <w:t xml:space="preserve"> екстракції</w:t>
      </w:r>
    </w:p>
    <w:p w:rsidR="00263055" w:rsidRDefault="009447CD" w:rsidP="009447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Код </w:t>
      </w:r>
      <w:r w:rsidRPr="009447CD">
        <w:rPr>
          <w:rFonts w:ascii="Times New Roman" w:hAnsi="Times New Roman" w:cs="Times New Roman"/>
          <w:bCs/>
          <w:sz w:val="24"/>
          <w:szCs w:val="24"/>
        </w:rPr>
        <w:t xml:space="preserve">ДК 021:2015 </w:t>
      </w:r>
      <w:r>
        <w:rPr>
          <w:rFonts w:ascii="Times New Roman" w:hAnsi="Times New Roman" w:cs="Times New Roman"/>
          <w:bCs/>
          <w:sz w:val="24"/>
          <w:szCs w:val="24"/>
        </w:rPr>
        <w:t>- "</w:t>
      </w:r>
      <w:r w:rsidR="005C19B5" w:rsidRPr="005C19B5">
        <w:t xml:space="preserve"> </w:t>
      </w:r>
      <w:r w:rsidR="00373FA3" w:rsidRPr="00373FA3">
        <w:rPr>
          <w:rFonts w:ascii="Times New Roman" w:hAnsi="Times New Roman" w:cs="Times New Roman"/>
          <w:bCs/>
          <w:sz w:val="24"/>
          <w:szCs w:val="24"/>
        </w:rPr>
        <w:t>38810000-6 Обладнання для керування виробничими процесами</w:t>
      </w:r>
      <w:r w:rsidR="000B763D" w:rsidRPr="000B763D">
        <w:rPr>
          <w:rFonts w:ascii="Times New Roman" w:hAnsi="Times New Roman" w:cs="Times New Roman"/>
          <w:bCs/>
          <w:sz w:val="24"/>
          <w:szCs w:val="24"/>
        </w:rPr>
        <w:t>"</w:t>
      </w:r>
      <w:r w:rsidR="00263055">
        <w:rPr>
          <w:rFonts w:ascii="Times New Roman" w:hAnsi="Times New Roman" w:cs="Times New Roman"/>
          <w:bCs/>
          <w:sz w:val="24"/>
          <w:szCs w:val="24"/>
        </w:rPr>
        <w:t>.</w:t>
      </w:r>
    </w:p>
    <w:p w:rsidR="005C19B5" w:rsidRPr="005C19B5" w:rsidRDefault="009447CD" w:rsidP="00B87BA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7CD">
        <w:rPr>
          <w:rFonts w:ascii="Times New Roman" w:hAnsi="Times New Roman" w:cs="Times New Roman"/>
          <w:bCs/>
          <w:sz w:val="24"/>
          <w:szCs w:val="24"/>
        </w:rPr>
        <w:t>Ідентифікатор закупівлі: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7F13" w:rsidRPr="00ED7F13">
        <w:rPr>
          <w:rFonts w:ascii="Times New Roman" w:hAnsi="Times New Roman" w:cs="Times New Roman"/>
          <w:bCs/>
          <w:sz w:val="24"/>
          <w:szCs w:val="24"/>
        </w:rPr>
        <w:t xml:space="preserve">ID: </w:t>
      </w:r>
      <w:r w:rsidR="00373FA3" w:rsidRPr="00373FA3">
        <w:rPr>
          <w:rFonts w:ascii="Times New Roman" w:hAnsi="Times New Roman" w:cs="Times New Roman"/>
          <w:bCs/>
          <w:sz w:val="24"/>
          <w:szCs w:val="24"/>
        </w:rPr>
        <w:t>UA-2021-10-26-006996-a</w:t>
      </w:r>
    </w:p>
    <w:p w:rsidR="000D2ED5" w:rsidRPr="009447CD" w:rsidRDefault="00263055" w:rsidP="000D2ED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FEB">
        <w:rPr>
          <w:rFonts w:ascii="Times New Roman" w:hAnsi="Times New Roman" w:cs="Times New Roman"/>
          <w:sz w:val="24"/>
          <w:szCs w:val="24"/>
        </w:rPr>
        <w:t>Технічні та якісні характеристик</w:t>
      </w:r>
      <w:r w:rsidR="00351FD1">
        <w:rPr>
          <w:rFonts w:ascii="Times New Roman" w:hAnsi="Times New Roman" w:cs="Times New Roman"/>
          <w:sz w:val="24"/>
          <w:szCs w:val="24"/>
        </w:rPr>
        <w:t>и</w:t>
      </w:r>
      <w:r w:rsidRPr="00FA1FEB">
        <w:rPr>
          <w:rFonts w:ascii="Times New Roman" w:hAnsi="Times New Roman" w:cs="Times New Roman"/>
          <w:sz w:val="24"/>
          <w:szCs w:val="24"/>
        </w:rPr>
        <w:t xml:space="preserve"> предмета закупівлі</w:t>
      </w:r>
      <w:r w:rsidR="000D2ED5">
        <w:rPr>
          <w:rFonts w:ascii="Times New Roman" w:hAnsi="Times New Roman" w:cs="Times New Roman"/>
          <w:sz w:val="24"/>
          <w:szCs w:val="24"/>
        </w:rPr>
        <w:t xml:space="preserve">: </w:t>
      </w:r>
      <w:r w:rsidR="002902A5" w:rsidRPr="002902A5">
        <w:rPr>
          <w:rFonts w:ascii="Times New Roman" w:hAnsi="Times New Roman" w:cs="Times New Roman"/>
          <w:bCs/>
          <w:sz w:val="24"/>
          <w:szCs w:val="24"/>
        </w:rPr>
        <w:t xml:space="preserve">Автоматизована система </w:t>
      </w:r>
      <w:proofErr w:type="spellStart"/>
      <w:r w:rsidR="002902A5" w:rsidRPr="002902A5">
        <w:rPr>
          <w:rFonts w:ascii="Times New Roman" w:hAnsi="Times New Roman" w:cs="Times New Roman"/>
          <w:bCs/>
          <w:sz w:val="24"/>
          <w:szCs w:val="24"/>
        </w:rPr>
        <w:t>твердофазної</w:t>
      </w:r>
      <w:proofErr w:type="spellEnd"/>
      <w:r w:rsidR="002902A5" w:rsidRPr="002902A5">
        <w:rPr>
          <w:rFonts w:ascii="Times New Roman" w:hAnsi="Times New Roman" w:cs="Times New Roman"/>
          <w:bCs/>
          <w:sz w:val="24"/>
          <w:szCs w:val="24"/>
        </w:rPr>
        <w:t xml:space="preserve"> екстракції</w:t>
      </w:r>
      <w:r w:rsidR="002902A5">
        <w:rPr>
          <w:rFonts w:ascii="Times New Roman" w:hAnsi="Times New Roman" w:cs="Times New Roman"/>
          <w:bCs/>
          <w:sz w:val="24"/>
          <w:szCs w:val="24"/>
        </w:rPr>
        <w:t xml:space="preserve"> забезпечує автоматизацію процесу підготовки проб для аналізу методом </w:t>
      </w:r>
      <w:proofErr w:type="spellStart"/>
      <w:r w:rsidR="002902A5">
        <w:rPr>
          <w:rFonts w:ascii="Times New Roman" w:hAnsi="Times New Roman" w:cs="Times New Roman"/>
          <w:bCs/>
          <w:sz w:val="24"/>
          <w:szCs w:val="24"/>
        </w:rPr>
        <w:t>твердофазної</w:t>
      </w:r>
      <w:proofErr w:type="spellEnd"/>
      <w:r w:rsidR="002902A5">
        <w:rPr>
          <w:rFonts w:ascii="Times New Roman" w:hAnsi="Times New Roman" w:cs="Times New Roman"/>
          <w:bCs/>
          <w:sz w:val="24"/>
          <w:szCs w:val="24"/>
        </w:rPr>
        <w:t xml:space="preserve"> екстракції з контрольованим випаровуванням </w:t>
      </w:r>
      <w:r w:rsidR="00351F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02A5">
        <w:rPr>
          <w:rFonts w:ascii="Times New Roman" w:hAnsi="Times New Roman" w:cs="Times New Roman"/>
          <w:bCs/>
          <w:sz w:val="24"/>
          <w:szCs w:val="24"/>
        </w:rPr>
        <w:t>що призводить до гарної відтворюваності аналітичних результатів, мінімізацію похибки у порівнянні з використанням ручного дозування та контрою процесу.</w:t>
      </w:r>
      <w:r w:rsidR="002017B5">
        <w:rPr>
          <w:rFonts w:ascii="Times New Roman" w:hAnsi="Times New Roman" w:cs="Times New Roman"/>
          <w:bCs/>
          <w:sz w:val="24"/>
          <w:szCs w:val="24"/>
        </w:rPr>
        <w:t>.</w:t>
      </w:r>
    </w:p>
    <w:p w:rsidR="008B4ED1" w:rsidRDefault="00263055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Очікувана варті</w:t>
      </w:r>
      <w:r w:rsidRPr="00263055"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63055">
        <w:rPr>
          <w:rFonts w:ascii="Times New Roman" w:eastAsia="Times New Roman" w:hAnsi="Times New Roman" w:cs="Times New Roman"/>
          <w:sz w:val="24"/>
          <w:szCs w:val="24"/>
        </w:rPr>
        <w:t xml:space="preserve"> предмета закупівлі</w:t>
      </w:r>
      <w:r w:rsidR="009E2FD7">
        <w:rPr>
          <w:rFonts w:ascii="Times New Roman" w:eastAsia="Times New Roman" w:hAnsi="Times New Roman" w:cs="Times New Roman"/>
          <w:sz w:val="24"/>
          <w:szCs w:val="24"/>
        </w:rPr>
        <w:t xml:space="preserve"> розрахована на підставі </w:t>
      </w:r>
      <w:r w:rsidR="005C19B5">
        <w:rPr>
          <w:rFonts w:ascii="Times New Roman" w:eastAsia="Times New Roman" w:hAnsi="Times New Roman" w:cs="Times New Roman"/>
          <w:sz w:val="24"/>
          <w:szCs w:val="24"/>
        </w:rPr>
        <w:t xml:space="preserve">аналізу </w:t>
      </w:r>
      <w:r w:rsidR="002017B5" w:rsidRPr="002017B5">
        <w:rPr>
          <w:rFonts w:ascii="Times New Roman" w:eastAsia="Times New Roman" w:hAnsi="Times New Roman" w:cs="Times New Roman"/>
          <w:sz w:val="24"/>
          <w:szCs w:val="24"/>
        </w:rPr>
        <w:t xml:space="preserve">інформації про ціни товарів, що міститься в мережі Інтернет у відкритому доступі, в тому числі на сайтах виробників та постачальників відповідної продукції, в електронній системі </w:t>
      </w:r>
      <w:proofErr w:type="spellStart"/>
      <w:r w:rsidR="002017B5" w:rsidRPr="002017B5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="002017B5" w:rsidRPr="002017B5">
        <w:rPr>
          <w:rFonts w:ascii="Times New Roman" w:eastAsia="Times New Roman" w:hAnsi="Times New Roman" w:cs="Times New Roman"/>
          <w:sz w:val="24"/>
          <w:szCs w:val="24"/>
        </w:rPr>
        <w:t>, комерційн</w:t>
      </w:r>
      <w:r w:rsidR="00015C82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2017B5" w:rsidRPr="002017B5">
        <w:rPr>
          <w:rFonts w:ascii="Times New Roman" w:eastAsia="Times New Roman" w:hAnsi="Times New Roman" w:cs="Times New Roman"/>
          <w:sz w:val="24"/>
          <w:szCs w:val="24"/>
        </w:rPr>
        <w:t xml:space="preserve"> пропозиції та визначена </w:t>
      </w:r>
      <w:r w:rsidR="009E2FD7">
        <w:rPr>
          <w:rFonts w:ascii="Times New Roman" w:eastAsia="Times New Roman" w:hAnsi="Times New Roman" w:cs="Times New Roman"/>
          <w:sz w:val="24"/>
          <w:szCs w:val="24"/>
        </w:rPr>
        <w:t>у межах затверджених обсягів фінансування на 2021рік</w:t>
      </w:r>
      <w:r w:rsidR="002017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4ED1" w:rsidRDefault="008B4ED1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ED1" w:rsidRDefault="008D7703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7703" w:rsidRDefault="008D7703" w:rsidP="008D77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Голова ТК                  </w:t>
      </w:r>
      <w:r w:rsidR="002902A5">
        <w:rPr>
          <w:rFonts w:ascii="Times New Roman" w:eastAsia="Times New Roman" w:hAnsi="Times New Roman" w:cs="Times New Roman"/>
          <w:sz w:val="24"/>
          <w:szCs w:val="24"/>
        </w:rPr>
        <w:tab/>
      </w:r>
      <w:r w:rsidR="002902A5">
        <w:rPr>
          <w:rFonts w:ascii="Times New Roman" w:eastAsia="Times New Roman" w:hAnsi="Times New Roman" w:cs="Times New Roman"/>
          <w:sz w:val="24"/>
          <w:szCs w:val="24"/>
        </w:rPr>
        <w:tab/>
      </w:r>
      <w:r w:rsidR="002902A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Ярослав Кручек</w:t>
      </w:r>
    </w:p>
    <w:p w:rsidR="008B4ED1" w:rsidRDefault="008B4ED1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55" w:rsidRPr="00263055" w:rsidRDefault="00263055" w:rsidP="002630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63055" w:rsidRDefault="00263055" w:rsidP="009145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055" w:rsidRDefault="00263055" w:rsidP="009145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5D6" w:rsidRPr="006845D6" w:rsidRDefault="006845D6" w:rsidP="006845D6">
      <w:pPr>
        <w:jc w:val="center"/>
        <w:rPr>
          <w:b/>
        </w:rPr>
      </w:pPr>
    </w:p>
    <w:sectPr w:rsidR="006845D6" w:rsidRPr="006845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80190"/>
    <w:multiLevelType w:val="hybridMultilevel"/>
    <w:tmpl w:val="0BAAB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04"/>
    <w:rsid w:val="00015C82"/>
    <w:rsid w:val="000258AC"/>
    <w:rsid w:val="00071761"/>
    <w:rsid w:val="000B763D"/>
    <w:rsid w:val="000C1E0B"/>
    <w:rsid w:val="000D2ED5"/>
    <w:rsid w:val="00170515"/>
    <w:rsid w:val="002017B5"/>
    <w:rsid w:val="00263055"/>
    <w:rsid w:val="00290217"/>
    <w:rsid w:val="002902A5"/>
    <w:rsid w:val="00351FD1"/>
    <w:rsid w:val="00373FA3"/>
    <w:rsid w:val="003B403E"/>
    <w:rsid w:val="003B69A5"/>
    <w:rsid w:val="003E4A53"/>
    <w:rsid w:val="00447919"/>
    <w:rsid w:val="00456055"/>
    <w:rsid w:val="00491A2C"/>
    <w:rsid w:val="00574B04"/>
    <w:rsid w:val="005C19B5"/>
    <w:rsid w:val="006845D6"/>
    <w:rsid w:val="00872FAF"/>
    <w:rsid w:val="008B4ED1"/>
    <w:rsid w:val="008D7703"/>
    <w:rsid w:val="0091457C"/>
    <w:rsid w:val="009447CD"/>
    <w:rsid w:val="009448D3"/>
    <w:rsid w:val="009E2FD7"/>
    <w:rsid w:val="00A84D74"/>
    <w:rsid w:val="00B071C2"/>
    <w:rsid w:val="00B87BAF"/>
    <w:rsid w:val="00BA70C1"/>
    <w:rsid w:val="00CA56C7"/>
    <w:rsid w:val="00D647B0"/>
    <w:rsid w:val="00E24BF9"/>
    <w:rsid w:val="00E9037F"/>
    <w:rsid w:val="00ED7F13"/>
    <w:rsid w:val="00FA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72725"/>
  <w15:chartTrackingRefBased/>
  <w15:docId w15:val="{32E5BF96-0390-49A8-B8D5-DF33DFBC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3055"/>
    <w:rPr>
      <w:color w:val="0000FF"/>
      <w:u w:val="single"/>
    </w:rPr>
  </w:style>
  <w:style w:type="paragraph" w:customStyle="1" w:styleId="1">
    <w:name w:val="Обычный1"/>
    <w:rsid w:val="00FA1FEB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customStyle="1" w:styleId="h-select-all">
    <w:name w:val="h-select-all"/>
    <w:basedOn w:val="a0"/>
    <w:rsid w:val="00B87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2021-11-09T13:41:00Z</dcterms:created>
  <dcterms:modified xsi:type="dcterms:W3CDTF">2021-11-09T13:44:00Z</dcterms:modified>
</cp:coreProperties>
</file>